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9" w:rsidRPr="003D2A89" w:rsidRDefault="003D2A89" w:rsidP="003D2A89">
      <w:pPr>
        <w:spacing w:before="330" w:after="33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ru-RU"/>
        </w:rPr>
      </w:pPr>
      <w:r w:rsidRPr="003D2A89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ru-RU"/>
        </w:rPr>
        <w:t>План мероприятий</w:t>
      </w:r>
    </w:p>
    <w:tbl>
      <w:tblPr>
        <w:tblW w:w="9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290"/>
        <w:gridCol w:w="1314"/>
        <w:gridCol w:w="3103"/>
      </w:tblGrid>
      <w:tr w:rsidR="003D2A89" w:rsidRPr="003D2A89" w:rsidTr="003D2A89">
        <w:trPr>
          <w:trHeight w:val="420"/>
        </w:trPr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Лектор</w:t>
            </w:r>
          </w:p>
        </w:tc>
      </w:tr>
      <w:tr w:rsidR="003D2A89" w:rsidRPr="003D2A89" w:rsidTr="003D2A89">
        <w:trPr>
          <w:trHeight w:val="375"/>
        </w:trPr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0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Лекция: "Перспективы развития транспортной логистики с применением беспилотных транспортных средств"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20.03.2017</w:t>
            </w:r>
          </w:p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14-00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proofErr w:type="spellStart"/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Спрыкников</w:t>
            </w:r>
            <w:proofErr w:type="spellEnd"/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 xml:space="preserve"> А.В., д.т.н., проф., декан, Воронежский государственный институт технологий</w:t>
            </w:r>
          </w:p>
        </w:tc>
      </w:tr>
      <w:tr w:rsidR="003D2A89" w:rsidRPr="003D2A89" w:rsidTr="003D2A89">
        <w:trPr>
          <w:trHeight w:val="420"/>
        </w:trPr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Лекция: "Альтернативные источники энергии на транспорте"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22.03.2017</w:t>
            </w:r>
          </w:p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11-20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Волков В.С., д.т.н., проф., кафедра "Автомобилей и сервиса", Воронежский государственный лесотехнический университет</w:t>
            </w:r>
          </w:p>
        </w:tc>
      </w:tr>
      <w:tr w:rsidR="003D2A89" w:rsidRPr="003D2A89" w:rsidTr="003D2A89">
        <w:trPr>
          <w:trHeight w:val="420"/>
        </w:trPr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Лекция: "Технологии транспортных процессов и обеспечение безопасности транспортных услуг"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24.03.2017</w:t>
            </w:r>
          </w:p>
          <w:p w:rsidR="003D2A89" w:rsidRPr="003D2A89" w:rsidRDefault="003D2A89" w:rsidP="003D2A89">
            <w:pPr>
              <w:spacing w:after="36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11-20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2A89" w:rsidRPr="003D2A89" w:rsidRDefault="003D2A89" w:rsidP="003D2A89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</w:pPr>
            <w:proofErr w:type="spellStart"/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>Белокуров</w:t>
            </w:r>
            <w:proofErr w:type="spellEnd"/>
            <w:r w:rsidRPr="003D2A89">
              <w:rPr>
                <w:rFonts w:ascii="inherit" w:eastAsia="Times New Roman" w:hAnsi="inherit" w:cs="Helvetica"/>
                <w:color w:val="141412"/>
                <w:sz w:val="21"/>
                <w:szCs w:val="21"/>
                <w:lang w:eastAsia="ru-RU"/>
              </w:rPr>
              <w:t xml:space="preserve"> В.П., д.т.н., проф., кафедра "Организация перевозок и безопасность движения", Воронежский государственный лесотехнический университет</w:t>
            </w:r>
          </w:p>
        </w:tc>
      </w:tr>
    </w:tbl>
    <w:p w:rsidR="003D2A89" w:rsidRPr="003D2A89" w:rsidRDefault="003D2A89" w:rsidP="003D2A89">
      <w:pPr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3D2A89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Место проведения г. Воронеж, ул. Карла Маркса д. 43, Зал судебных заседаний</w:t>
      </w:r>
    </w:p>
    <w:p w:rsidR="004706CB" w:rsidRDefault="003D2A89">
      <w:bookmarkStart w:id="0" w:name="_GoBack"/>
      <w:bookmarkEnd w:id="0"/>
    </w:p>
    <w:sectPr w:rsidR="004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9"/>
    <w:rsid w:val="003D2A89"/>
    <w:rsid w:val="006D0135"/>
    <w:rsid w:val="00A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2017-03-16T08:40:00Z</dcterms:created>
  <dcterms:modified xsi:type="dcterms:W3CDTF">2017-03-16T08:44:00Z</dcterms:modified>
</cp:coreProperties>
</file>